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4EE" w:rsidRDefault="002054EE" w:rsidP="002054EE">
      <w:pPr>
        <w:rPr>
          <w:rFonts w:ascii="Times New Roman" w:hAnsi="Times New Roman" w:cs="Times New Roman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Cs w:val="24"/>
        </w:rPr>
        <w:t>Knowledge Quest vol. 43, issue 2</w:t>
      </w:r>
    </w:p>
    <w:p w:rsidR="002054EE" w:rsidRPr="001162FA" w:rsidRDefault="002054EE" w:rsidP="002054E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Article Title:  </w:t>
      </w:r>
      <w:r w:rsidRPr="001162FA">
        <w:rPr>
          <w:rFonts w:ascii="Times New Roman" w:hAnsi="Times New Roman" w:cs="Times New Roman"/>
          <w:szCs w:val="24"/>
        </w:rPr>
        <w:t>C</w:t>
      </w:r>
      <w:r w:rsidRPr="001162FA">
        <w:rPr>
          <w:rFonts w:ascii="Times New Roman" w:hAnsi="Times New Roman" w:cs="Times New Roman"/>
          <w:b/>
          <w:bCs/>
          <w:color w:val="444444"/>
          <w:szCs w:val="24"/>
        </w:rPr>
        <w:t>ommunity Collaboration for Inquiry Success</w:t>
      </w:r>
    </w:p>
    <w:p w:rsidR="002054EE" w:rsidRDefault="002054EE" w:rsidP="00F8166C">
      <w:pPr>
        <w:pStyle w:val="NormalWeb"/>
        <w:spacing w:before="140" w:beforeAutospacing="0" w:after="280" w:afterAutospacing="0"/>
        <w:rPr>
          <w:b/>
          <w:color w:val="444444"/>
          <w:szCs w:val="20"/>
        </w:rPr>
      </w:pPr>
    </w:p>
    <w:p w:rsidR="002054EE" w:rsidRDefault="002054EE" w:rsidP="00F8166C">
      <w:pPr>
        <w:pStyle w:val="NormalWeb"/>
        <w:spacing w:before="140" w:beforeAutospacing="0" w:after="280" w:afterAutospacing="0"/>
        <w:rPr>
          <w:b/>
          <w:color w:val="444444"/>
          <w:szCs w:val="20"/>
        </w:rPr>
      </w:pPr>
    </w:p>
    <w:p w:rsidR="00F8166C" w:rsidRPr="0022460C" w:rsidRDefault="00F8166C" w:rsidP="00F8166C">
      <w:pPr>
        <w:pStyle w:val="NormalWeb"/>
        <w:spacing w:before="140" w:beforeAutospacing="0" w:after="280" w:afterAutospacing="0"/>
        <w:rPr>
          <w:b/>
          <w:color w:val="444444"/>
          <w:szCs w:val="20"/>
        </w:rPr>
      </w:pPr>
      <w:r w:rsidRPr="0022460C">
        <w:rPr>
          <w:b/>
          <w:color w:val="444444"/>
          <w:szCs w:val="20"/>
        </w:rPr>
        <w:t xml:space="preserve">Abstract </w:t>
      </w:r>
    </w:p>
    <w:p w:rsidR="00F8166C" w:rsidRPr="00B02E93" w:rsidRDefault="00F8166C" w:rsidP="00F8166C">
      <w:pPr>
        <w:pStyle w:val="NormalWeb"/>
        <w:spacing w:before="140" w:beforeAutospacing="0" w:after="280" w:afterAutospacing="0"/>
        <w:rPr>
          <w:color w:val="444444"/>
          <w:szCs w:val="20"/>
        </w:rPr>
      </w:pPr>
    </w:p>
    <w:p w:rsidR="00F8166C" w:rsidRPr="00B02E93" w:rsidRDefault="00F8166C" w:rsidP="00B02E93">
      <w:pPr>
        <w:rPr>
          <w:rFonts w:ascii="Times New Roman" w:hAnsi="Times New Roman" w:cs="Times New Roman"/>
          <w:sz w:val="32"/>
        </w:rPr>
      </w:pPr>
      <w:r w:rsidRPr="00B02E93">
        <w:rPr>
          <w:rFonts w:ascii="Times New Roman" w:hAnsi="Times New Roman" w:cs="Times New Roman"/>
          <w:color w:val="444444"/>
          <w:szCs w:val="20"/>
        </w:rPr>
        <w:t xml:space="preserve">There is evidence that high school librarians and academic librarians </w:t>
      </w:r>
      <w:r w:rsidR="00B02E93" w:rsidRPr="00B02E93">
        <w:rPr>
          <w:rFonts w:ascii="Times New Roman" w:hAnsi="Times New Roman" w:cs="Times New Roman"/>
          <w:color w:val="444444"/>
          <w:szCs w:val="20"/>
        </w:rPr>
        <w:t>engage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 in cross-institution collaboration regarding information skills, but no research exists 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>for a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 community-wide 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 xml:space="preserve">library 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collaborative 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>that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 prepare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>s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 incoming freshmen for college-level research</w:t>
      </w:r>
      <w:r w:rsidR="00BD224A" w:rsidRPr="00B02E93">
        <w:rPr>
          <w:rFonts w:ascii="Times New Roman" w:hAnsi="Times New Roman" w:cs="Times New Roman"/>
          <w:color w:val="444444"/>
          <w:szCs w:val="20"/>
        </w:rPr>
        <w:t xml:space="preserve">, </w:t>
      </w:r>
      <w:r w:rsidR="00B02E93" w:rsidRPr="00B02E93">
        <w:rPr>
          <w:rFonts w:ascii="Times New Roman" w:hAnsi="Times New Roman" w:cs="Times New Roman"/>
          <w:color w:val="444444"/>
          <w:szCs w:val="20"/>
        </w:rPr>
        <w:t>work</w:t>
      </w:r>
      <w:r w:rsidR="00BD224A" w:rsidRPr="00B02E93">
        <w:rPr>
          <w:rFonts w:ascii="Times New Roman" w:hAnsi="Times New Roman" w:cs="Times New Roman"/>
          <w:color w:val="444444"/>
          <w:szCs w:val="20"/>
        </w:rPr>
        <w:t>,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 and </w:t>
      </w:r>
      <w:r w:rsidR="00BD224A" w:rsidRPr="00B02E93">
        <w:rPr>
          <w:rFonts w:ascii="Times New Roman" w:hAnsi="Times New Roman" w:cs="Times New Roman"/>
          <w:color w:val="444444"/>
          <w:szCs w:val="20"/>
        </w:rPr>
        <w:t>beyond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 xml:space="preserve">.  </w:t>
      </w:r>
      <w:r w:rsidR="00D537B4" w:rsidRPr="00B02E93">
        <w:rPr>
          <w:rFonts w:ascii="Times New Roman" w:hAnsi="Times New Roman" w:cs="Times New Roman"/>
          <w:color w:val="444444"/>
          <w:szCs w:val="20"/>
        </w:rPr>
        <w:t>With a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 xml:space="preserve"> </w:t>
      </w:r>
      <w:r w:rsidR="0038793F" w:rsidRPr="00B02E93">
        <w:rPr>
          <w:rFonts w:ascii="Times New Roman" w:hAnsi="Times New Roman" w:cs="Times New Roman"/>
          <w:color w:val="444444"/>
          <w:szCs w:val="20"/>
        </w:rPr>
        <w:t xml:space="preserve">Texas State Library 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>grant</w:t>
      </w:r>
      <w:r w:rsidR="00B02E93" w:rsidRPr="00B02E93">
        <w:rPr>
          <w:rFonts w:ascii="Times New Roman" w:hAnsi="Times New Roman" w:cs="Times New Roman"/>
          <w:color w:val="444444"/>
          <w:szCs w:val="20"/>
        </w:rPr>
        <w:t>,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 xml:space="preserve"> </w:t>
      </w:r>
      <w:r w:rsidR="00B02E93" w:rsidRPr="00B02E93">
        <w:rPr>
          <w:rFonts w:ascii="Times New Roman" w:hAnsi="Times New Roman" w:cs="Times New Roman"/>
          <w:color w:val="444444"/>
          <w:szCs w:val="20"/>
        </w:rPr>
        <w:t xml:space="preserve">the Denton Inquiry 4 Lifelong Learning </w:t>
      </w:r>
      <w:r w:rsidR="00B02E93">
        <w:rPr>
          <w:rFonts w:ascii="Times New Roman" w:hAnsi="Times New Roman" w:cs="Times New Roman"/>
          <w:color w:val="444444"/>
          <w:szCs w:val="20"/>
        </w:rPr>
        <w:t>team</w:t>
      </w:r>
      <w:r w:rsidR="00B02E93" w:rsidRPr="00B02E93">
        <w:rPr>
          <w:rFonts w:ascii="Times New Roman" w:hAnsi="Times New Roman" w:cs="Times New Roman"/>
          <w:color w:val="444444"/>
          <w:szCs w:val="20"/>
        </w:rPr>
        <w:t xml:space="preserve"> of librarians and university library faculty 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>develop</w:t>
      </w:r>
      <w:r w:rsidR="00B02E93" w:rsidRPr="00B02E93">
        <w:rPr>
          <w:rFonts w:ascii="Times New Roman" w:hAnsi="Times New Roman" w:cs="Times New Roman"/>
          <w:color w:val="444444"/>
          <w:szCs w:val="20"/>
        </w:rPr>
        <w:t>ed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 xml:space="preserve"> a spiral K-20 Information Literacy Curriculum based on s</w:t>
      </w:r>
      <w:r w:rsidRPr="00B02E93">
        <w:rPr>
          <w:rFonts w:ascii="Times New Roman" w:hAnsi="Times New Roman" w:cs="Times New Roman"/>
          <w:color w:val="444444"/>
          <w:szCs w:val="20"/>
        </w:rPr>
        <w:t>tate and national standards</w:t>
      </w:r>
      <w:r w:rsidR="00B02E93" w:rsidRPr="00B02E93">
        <w:rPr>
          <w:rFonts w:ascii="Times New Roman" w:hAnsi="Times New Roman" w:cs="Times New Roman"/>
          <w:color w:val="444444"/>
          <w:szCs w:val="20"/>
        </w:rPr>
        <w:t xml:space="preserve"> that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 xml:space="preserve"> includes c</w:t>
      </w:r>
      <w:r w:rsidR="00BD224A" w:rsidRPr="00B02E93">
        <w:rPr>
          <w:rFonts w:ascii="Times New Roman" w:hAnsi="Times New Roman" w:cs="Times New Roman"/>
          <w:color w:val="444444"/>
          <w:szCs w:val="20"/>
        </w:rPr>
        <w:t>ritical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 thinking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 xml:space="preserve"> skills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 </w:t>
      </w:r>
      <w:r w:rsidR="00BD224A" w:rsidRPr="00B02E93">
        <w:rPr>
          <w:rFonts w:ascii="Times New Roman" w:hAnsi="Times New Roman" w:cs="Times New Roman"/>
          <w:color w:val="444444"/>
          <w:szCs w:val="20"/>
        </w:rPr>
        <w:t>while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 engaging </w:t>
      </w:r>
      <w:r w:rsidR="003F7CF7" w:rsidRPr="00B02E93">
        <w:rPr>
          <w:rFonts w:ascii="Times New Roman" w:hAnsi="Times New Roman" w:cs="Times New Roman"/>
          <w:color w:val="444444"/>
          <w:szCs w:val="20"/>
        </w:rPr>
        <w:t>students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 in authentic learning using </w:t>
      </w:r>
      <w:r w:rsidR="00B02E93">
        <w:rPr>
          <w:rFonts w:ascii="Times New Roman" w:hAnsi="Times New Roman" w:cs="Times New Roman"/>
          <w:color w:val="444444"/>
          <w:szCs w:val="20"/>
        </w:rPr>
        <w:t>the Guided Inquiry Design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.   </w:t>
      </w:r>
    </w:p>
    <w:p w:rsidR="00BD224A" w:rsidRPr="00B02E93" w:rsidRDefault="00BD224A">
      <w:pPr>
        <w:rPr>
          <w:rFonts w:ascii="Times New Roman" w:hAnsi="Times New Roman" w:cs="Times New Roman"/>
          <w:color w:val="444444"/>
          <w:szCs w:val="20"/>
        </w:rPr>
      </w:pPr>
    </w:p>
    <w:p w:rsidR="00BD224A" w:rsidRPr="00B02E93" w:rsidRDefault="0038793F">
      <w:pPr>
        <w:rPr>
          <w:rFonts w:ascii="Times New Roman" w:hAnsi="Times New Roman" w:cs="Times New Roman"/>
          <w:color w:val="444444"/>
          <w:szCs w:val="20"/>
        </w:rPr>
      </w:pPr>
      <w:r w:rsidRPr="0022460C">
        <w:rPr>
          <w:rFonts w:ascii="Times New Roman" w:hAnsi="Times New Roman" w:cs="Times New Roman"/>
          <w:b/>
          <w:color w:val="444444"/>
          <w:szCs w:val="20"/>
        </w:rPr>
        <w:t>Keywords</w:t>
      </w:r>
      <w:r w:rsidRPr="00B02E93">
        <w:rPr>
          <w:rFonts w:ascii="Times New Roman" w:hAnsi="Times New Roman" w:cs="Times New Roman"/>
          <w:color w:val="444444"/>
          <w:szCs w:val="20"/>
        </w:rPr>
        <w:t xml:space="preserve">:  inquiry, research, standards, information literacy curriculum, cross-institution, collaboration, community, information literacy skills, grants, academic libraries, school libraries,  librarians, college research, critical thinking skills, K-20, </w:t>
      </w:r>
      <w:r w:rsidR="00D537B4" w:rsidRPr="00B02E93">
        <w:rPr>
          <w:rFonts w:ascii="Times New Roman" w:hAnsi="Times New Roman" w:cs="Times New Roman"/>
          <w:color w:val="444444"/>
          <w:szCs w:val="20"/>
        </w:rPr>
        <w:t>Guided inquiry Design, inquiry process, lifelong learning, workforce readiness, educated workforce, careers</w:t>
      </w:r>
      <w:r w:rsidR="00B02E93">
        <w:rPr>
          <w:rFonts w:ascii="Times New Roman" w:hAnsi="Times New Roman" w:cs="Times New Roman"/>
          <w:color w:val="444444"/>
          <w:szCs w:val="20"/>
        </w:rPr>
        <w:t xml:space="preserve">, work, </w:t>
      </w:r>
      <w:r w:rsidR="00B02E93" w:rsidRPr="00B02E93">
        <w:rPr>
          <w:rFonts w:ascii="Times New Roman" w:hAnsi="Times New Roman" w:cs="Times New Roman"/>
          <w:color w:val="444444"/>
          <w:szCs w:val="20"/>
        </w:rPr>
        <w:t>Den</w:t>
      </w:r>
      <w:r w:rsidR="00B02E93">
        <w:rPr>
          <w:rFonts w:ascii="Times New Roman" w:hAnsi="Times New Roman" w:cs="Times New Roman"/>
          <w:color w:val="444444"/>
          <w:szCs w:val="20"/>
        </w:rPr>
        <w:t>ton Inquiry 4 Lifelong Learning, authentic learning, real-world learning, 21</w:t>
      </w:r>
      <w:r w:rsidR="00B02E93" w:rsidRPr="00B02E93">
        <w:rPr>
          <w:rFonts w:ascii="Times New Roman" w:hAnsi="Times New Roman" w:cs="Times New Roman"/>
          <w:color w:val="444444"/>
          <w:szCs w:val="20"/>
          <w:vertAlign w:val="superscript"/>
        </w:rPr>
        <w:t>st</w:t>
      </w:r>
      <w:r w:rsidR="00B02E93">
        <w:rPr>
          <w:rFonts w:ascii="Times New Roman" w:hAnsi="Times New Roman" w:cs="Times New Roman"/>
          <w:color w:val="444444"/>
          <w:szCs w:val="20"/>
        </w:rPr>
        <w:t xml:space="preserve"> century learning, 21</w:t>
      </w:r>
      <w:r w:rsidR="00B02E93" w:rsidRPr="00B02E93">
        <w:rPr>
          <w:rFonts w:ascii="Times New Roman" w:hAnsi="Times New Roman" w:cs="Times New Roman"/>
          <w:color w:val="444444"/>
          <w:szCs w:val="20"/>
          <w:vertAlign w:val="superscript"/>
        </w:rPr>
        <w:t>st</w:t>
      </w:r>
      <w:r w:rsidR="00B02E93">
        <w:rPr>
          <w:rFonts w:ascii="Times New Roman" w:hAnsi="Times New Roman" w:cs="Times New Roman"/>
          <w:color w:val="444444"/>
          <w:szCs w:val="20"/>
        </w:rPr>
        <w:t xml:space="preserve"> century learners, AASL 21</w:t>
      </w:r>
      <w:r w:rsidR="00B02E93" w:rsidRPr="00B02E93">
        <w:rPr>
          <w:rFonts w:ascii="Times New Roman" w:hAnsi="Times New Roman" w:cs="Times New Roman"/>
          <w:color w:val="444444"/>
          <w:szCs w:val="20"/>
          <w:vertAlign w:val="superscript"/>
        </w:rPr>
        <w:t>st</w:t>
      </w:r>
      <w:r w:rsidR="00B02E93">
        <w:rPr>
          <w:rFonts w:ascii="Times New Roman" w:hAnsi="Times New Roman" w:cs="Times New Roman"/>
          <w:color w:val="444444"/>
          <w:szCs w:val="20"/>
        </w:rPr>
        <w:t xml:space="preserve"> Century Learner Standards, Texas Essential Knowledge and Skills, Common Core Standards, ACRL Standards, Partnership for 21</w:t>
      </w:r>
      <w:r w:rsidR="00B02E93" w:rsidRPr="00B02E93">
        <w:rPr>
          <w:rFonts w:ascii="Times New Roman" w:hAnsi="Times New Roman" w:cs="Times New Roman"/>
          <w:color w:val="444444"/>
          <w:szCs w:val="20"/>
          <w:vertAlign w:val="superscript"/>
        </w:rPr>
        <w:t>st</w:t>
      </w:r>
      <w:r w:rsidR="00B02E93">
        <w:rPr>
          <w:rFonts w:ascii="Times New Roman" w:hAnsi="Times New Roman" w:cs="Times New Roman"/>
          <w:color w:val="444444"/>
          <w:szCs w:val="20"/>
        </w:rPr>
        <w:t xml:space="preserve"> Century Skills, college freshmen</w:t>
      </w:r>
    </w:p>
    <w:sectPr w:rsidR="00BD224A" w:rsidRPr="00B02E93" w:rsidSect="00A15F5F">
      <w:footerReference w:type="default" r:id="rId7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3F7" w:rsidRDefault="00C843F7" w:rsidP="00A15F5F">
      <w:pPr>
        <w:spacing w:after="0" w:line="240" w:lineRule="auto"/>
      </w:pPr>
      <w:r>
        <w:separator/>
      </w:r>
    </w:p>
  </w:endnote>
  <w:endnote w:type="continuationSeparator" w:id="0">
    <w:p w:rsidR="00C843F7" w:rsidRDefault="00C843F7" w:rsidP="00A15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EE" w:rsidRPr="002054EE" w:rsidRDefault="002054EE" w:rsidP="002054EE">
    <w:pPr>
      <w:pStyle w:val="Footer"/>
      <w:rPr>
        <w:rFonts w:ascii="Times New Roman" w:hAnsi="Times New Roman" w:cs="Times New Roman"/>
        <w:b/>
        <w:sz w:val="20"/>
      </w:rPr>
    </w:pPr>
    <w:r w:rsidRPr="002054EE">
      <w:rPr>
        <w:rFonts w:ascii="Times New Roman" w:hAnsi="Times New Roman" w:cs="Times New Roman"/>
        <w:sz w:val="20"/>
      </w:rPr>
      <w:t xml:space="preserve">Prepared by Cherry Fuller   </w:t>
    </w:r>
    <w:r w:rsidRPr="002054EE">
      <w:rPr>
        <w:rFonts w:ascii="Times New Roman" w:hAnsi="Times New Roman" w:cs="Times New Roman"/>
        <w:sz w:val="20"/>
      </w:rPr>
      <w:fldChar w:fldCharType="begin"/>
    </w:r>
    <w:r w:rsidRPr="002054EE">
      <w:rPr>
        <w:rFonts w:ascii="Times New Roman" w:hAnsi="Times New Roman" w:cs="Times New Roman"/>
        <w:sz w:val="20"/>
      </w:rPr>
      <w:instrText xml:space="preserve"> DATE \@ "MMMM d, yyyy" </w:instrText>
    </w:r>
    <w:r w:rsidRPr="002054EE">
      <w:rPr>
        <w:rFonts w:ascii="Times New Roman" w:hAnsi="Times New Roman" w:cs="Times New Roman"/>
        <w:sz w:val="20"/>
      </w:rPr>
      <w:fldChar w:fldCharType="separate"/>
    </w:r>
    <w:r w:rsidR="00556988">
      <w:rPr>
        <w:rFonts w:ascii="Times New Roman" w:hAnsi="Times New Roman" w:cs="Times New Roman"/>
        <w:noProof/>
        <w:sz w:val="20"/>
      </w:rPr>
      <w:t>July 16, 2014</w:t>
    </w:r>
    <w:r w:rsidRPr="002054EE">
      <w:rPr>
        <w:rFonts w:ascii="Times New Roman" w:hAnsi="Times New Roman" w:cs="Times New Roman"/>
        <w:sz w:val="20"/>
      </w:rPr>
      <w:fldChar w:fldCharType="end"/>
    </w:r>
    <w:r w:rsidRPr="002054EE">
      <w:rPr>
        <w:rFonts w:ascii="Times New Roman" w:hAnsi="Times New Roman" w:cs="Times New Roman"/>
        <w:sz w:val="20"/>
      </w:rPr>
      <w:tab/>
    </w:r>
    <w:r w:rsidRPr="002054EE">
      <w:rPr>
        <w:rFonts w:ascii="Times New Roman" w:hAnsi="Times New Roman" w:cs="Times New Roman"/>
        <w:sz w:val="20"/>
      </w:rPr>
      <w:tab/>
      <w:t xml:space="preserve">Page </w:t>
    </w:r>
    <w:r w:rsidRPr="002054EE">
      <w:rPr>
        <w:rFonts w:ascii="Times New Roman" w:hAnsi="Times New Roman" w:cs="Times New Roman"/>
        <w:b/>
        <w:sz w:val="20"/>
      </w:rPr>
      <w:fldChar w:fldCharType="begin"/>
    </w:r>
    <w:r w:rsidRPr="002054EE">
      <w:rPr>
        <w:rFonts w:ascii="Times New Roman" w:hAnsi="Times New Roman" w:cs="Times New Roman"/>
        <w:b/>
        <w:sz w:val="20"/>
      </w:rPr>
      <w:instrText xml:space="preserve"> PAGE  \* Arabic  \* MERGEFORMAT </w:instrText>
    </w:r>
    <w:r w:rsidRPr="002054EE">
      <w:rPr>
        <w:rFonts w:ascii="Times New Roman" w:hAnsi="Times New Roman" w:cs="Times New Roman"/>
        <w:b/>
        <w:sz w:val="20"/>
      </w:rPr>
      <w:fldChar w:fldCharType="separate"/>
    </w:r>
    <w:r w:rsidR="00556988">
      <w:rPr>
        <w:rFonts w:ascii="Times New Roman" w:hAnsi="Times New Roman" w:cs="Times New Roman"/>
        <w:b/>
        <w:noProof/>
        <w:sz w:val="20"/>
      </w:rPr>
      <w:t>1</w:t>
    </w:r>
    <w:r w:rsidRPr="002054EE">
      <w:rPr>
        <w:rFonts w:ascii="Times New Roman" w:hAnsi="Times New Roman" w:cs="Times New Roman"/>
        <w:b/>
        <w:sz w:val="20"/>
      </w:rPr>
      <w:fldChar w:fldCharType="end"/>
    </w:r>
    <w:r w:rsidRPr="002054EE">
      <w:rPr>
        <w:rFonts w:ascii="Times New Roman" w:hAnsi="Times New Roman" w:cs="Times New Roman"/>
        <w:sz w:val="20"/>
      </w:rPr>
      <w:t xml:space="preserve"> of </w:t>
    </w:r>
    <w:r w:rsidRPr="002054EE">
      <w:rPr>
        <w:rFonts w:ascii="Times New Roman" w:hAnsi="Times New Roman" w:cs="Times New Roman"/>
        <w:b/>
        <w:sz w:val="20"/>
      </w:rPr>
      <w:fldChar w:fldCharType="begin"/>
    </w:r>
    <w:r w:rsidRPr="002054EE">
      <w:rPr>
        <w:rFonts w:ascii="Times New Roman" w:hAnsi="Times New Roman" w:cs="Times New Roman"/>
        <w:b/>
        <w:sz w:val="20"/>
      </w:rPr>
      <w:instrText xml:space="preserve"> NUMPAGES  \* Arabic  \* MERGEFORMAT </w:instrText>
    </w:r>
    <w:r w:rsidRPr="002054EE">
      <w:rPr>
        <w:rFonts w:ascii="Times New Roman" w:hAnsi="Times New Roman" w:cs="Times New Roman"/>
        <w:b/>
        <w:sz w:val="20"/>
      </w:rPr>
      <w:fldChar w:fldCharType="separate"/>
    </w:r>
    <w:r w:rsidR="00556988">
      <w:rPr>
        <w:rFonts w:ascii="Times New Roman" w:hAnsi="Times New Roman" w:cs="Times New Roman"/>
        <w:b/>
        <w:noProof/>
        <w:sz w:val="20"/>
      </w:rPr>
      <w:t>1</w:t>
    </w:r>
    <w:r w:rsidRPr="002054EE">
      <w:rPr>
        <w:rFonts w:ascii="Times New Roman" w:hAnsi="Times New Roman" w:cs="Times New Roman"/>
        <w:b/>
        <w:sz w:val="20"/>
      </w:rPr>
      <w:fldChar w:fldCharType="end"/>
    </w:r>
  </w:p>
  <w:p w:rsidR="002054EE" w:rsidRPr="002054EE" w:rsidRDefault="00C843F7" w:rsidP="002054EE">
    <w:pPr>
      <w:pStyle w:val="Footer"/>
      <w:rPr>
        <w:rFonts w:ascii="Times New Roman" w:hAnsi="Times New Roman" w:cs="Times New Roman"/>
        <w:sz w:val="20"/>
      </w:rPr>
    </w:pPr>
    <w:hyperlink r:id="rId1" w:history="1">
      <w:r w:rsidR="002054EE" w:rsidRPr="002054EE">
        <w:rPr>
          <w:rStyle w:val="Hyperlink"/>
          <w:rFonts w:ascii="Times New Roman" w:hAnsi="Times New Roman" w:cs="Times New Roman"/>
          <w:b/>
          <w:sz w:val="20"/>
        </w:rPr>
        <w:t>Cherry.fuller@unt.edu</w:t>
      </w:r>
    </w:hyperlink>
    <w:r w:rsidR="002054EE" w:rsidRPr="002054EE">
      <w:rPr>
        <w:rFonts w:ascii="Times New Roman" w:hAnsi="Times New Roman" w:cs="Times New Roman"/>
        <w:b/>
        <w:sz w:val="20"/>
      </w:rPr>
      <w:t xml:space="preserve"> </w:t>
    </w:r>
  </w:p>
  <w:p w:rsidR="002054EE" w:rsidRDefault="002054EE">
    <w:pPr>
      <w:pStyle w:val="Footer"/>
    </w:pPr>
  </w:p>
  <w:p w:rsidR="00A15F5F" w:rsidRDefault="00A15F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3F7" w:rsidRDefault="00C843F7" w:rsidP="00A15F5F">
      <w:pPr>
        <w:spacing w:after="0" w:line="240" w:lineRule="auto"/>
      </w:pPr>
      <w:r>
        <w:separator/>
      </w:r>
    </w:p>
  </w:footnote>
  <w:footnote w:type="continuationSeparator" w:id="0">
    <w:p w:rsidR="00C843F7" w:rsidRDefault="00C843F7" w:rsidP="00A15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6C"/>
    <w:rsid w:val="00045CDC"/>
    <w:rsid w:val="000624E8"/>
    <w:rsid w:val="002054EE"/>
    <w:rsid w:val="0022460C"/>
    <w:rsid w:val="0038793F"/>
    <w:rsid w:val="003C72B4"/>
    <w:rsid w:val="003F7CF7"/>
    <w:rsid w:val="00407455"/>
    <w:rsid w:val="00417F83"/>
    <w:rsid w:val="00556988"/>
    <w:rsid w:val="00723715"/>
    <w:rsid w:val="00A15F5F"/>
    <w:rsid w:val="00B02E93"/>
    <w:rsid w:val="00BD224A"/>
    <w:rsid w:val="00C36C8D"/>
    <w:rsid w:val="00C843F7"/>
    <w:rsid w:val="00D537B4"/>
    <w:rsid w:val="00E67EB5"/>
    <w:rsid w:val="00F8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1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A15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F5F"/>
  </w:style>
  <w:style w:type="paragraph" w:styleId="Footer">
    <w:name w:val="footer"/>
    <w:basedOn w:val="Normal"/>
    <w:link w:val="FooterChar"/>
    <w:uiPriority w:val="99"/>
    <w:unhideWhenUsed/>
    <w:rsid w:val="00A15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F5F"/>
  </w:style>
  <w:style w:type="paragraph" w:styleId="BalloonText">
    <w:name w:val="Balloon Text"/>
    <w:basedOn w:val="Normal"/>
    <w:link w:val="BalloonTextChar"/>
    <w:uiPriority w:val="99"/>
    <w:semiHidden/>
    <w:unhideWhenUsed/>
    <w:rsid w:val="00A15F5F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F5F"/>
    <w:rPr>
      <w:rFonts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054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1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A15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F5F"/>
  </w:style>
  <w:style w:type="paragraph" w:styleId="Footer">
    <w:name w:val="footer"/>
    <w:basedOn w:val="Normal"/>
    <w:link w:val="FooterChar"/>
    <w:uiPriority w:val="99"/>
    <w:unhideWhenUsed/>
    <w:rsid w:val="00A15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F5F"/>
  </w:style>
  <w:style w:type="paragraph" w:styleId="BalloonText">
    <w:name w:val="Balloon Text"/>
    <w:basedOn w:val="Normal"/>
    <w:link w:val="BalloonTextChar"/>
    <w:uiPriority w:val="99"/>
    <w:semiHidden/>
    <w:unhideWhenUsed/>
    <w:rsid w:val="00A15F5F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F5F"/>
    <w:rPr>
      <w:rFonts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054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6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herry.fuller@un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Fuller, Cherry</dc:creator>
  <cp:lastModifiedBy>Fuller, Cherry</cp:lastModifiedBy>
  <cp:revision>8</cp:revision>
  <cp:lastPrinted>2014-07-16T20:21:00Z</cp:lastPrinted>
  <dcterms:created xsi:type="dcterms:W3CDTF">2014-07-16T15:55:00Z</dcterms:created>
  <dcterms:modified xsi:type="dcterms:W3CDTF">2014-07-16T20:22:00Z</dcterms:modified>
</cp:coreProperties>
</file>